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61D630" w14:textId="77777777" w:rsidR="00A1232A" w:rsidRPr="00E33F89" w:rsidRDefault="00A1232A" w:rsidP="00A1232A">
      <w:pPr>
        <w:spacing w:before="40" w:after="40"/>
        <w:jc w:val="center"/>
      </w:pPr>
      <w:r>
        <w:rPr>
          <w:b/>
          <w:bCs/>
        </w:rPr>
        <w:t>WOJEWÓDZTWO PODKARPACKIE</w:t>
      </w:r>
    </w:p>
    <w:p w14:paraId="2696DB62" w14:textId="77777777" w:rsidR="00512609" w:rsidRDefault="00C8013C">
      <w:pPr>
        <w:spacing w:after="60"/>
        <w:jc w:val="center"/>
      </w:pPr>
      <w:r>
        <w:rPr>
          <w:b/>
          <w:bCs/>
        </w:rPr>
        <w:t>Medyczno-Społeczne Centrum Kształcenia Zawodowego i Ustawicznego w Rzeszowie</w:t>
      </w:r>
    </w:p>
    <w:p w14:paraId="046AF2E8" w14:textId="77777777" w:rsidR="00512609" w:rsidRDefault="00C8013C">
      <w:pPr>
        <w:spacing w:after="240"/>
        <w:jc w:val="center"/>
      </w:pPr>
      <w:r>
        <w:rPr>
          <w:color w:val="555555"/>
          <w:sz w:val="20"/>
          <w:szCs w:val="20"/>
        </w:rPr>
        <w:t>Projekt FEPK.05.01-IZ.00-0053/23</w:t>
      </w:r>
    </w:p>
    <w:p w14:paraId="07238476" w14:textId="36B4954F" w:rsidR="00A1232A" w:rsidRPr="00A1232A" w:rsidRDefault="00A1232A" w:rsidP="00A1232A">
      <w:pPr>
        <w:spacing w:before="40" w:after="40"/>
        <w:jc w:val="right"/>
        <w:rPr>
          <w:bCs/>
          <w:color w:val="000000" w:themeColor="text1"/>
          <w:sz w:val="24"/>
          <w:szCs w:val="24"/>
        </w:rPr>
      </w:pPr>
      <w:r w:rsidRPr="00A1232A">
        <w:rPr>
          <w:bCs/>
          <w:color w:val="000000" w:themeColor="text1"/>
          <w:sz w:val="24"/>
          <w:szCs w:val="24"/>
        </w:rPr>
        <w:t>Z</w:t>
      </w:r>
      <w:r w:rsidRPr="00A1232A">
        <w:rPr>
          <w:bCs/>
          <w:color w:val="000000" w:themeColor="text1"/>
          <w:sz w:val="24"/>
          <w:szCs w:val="24"/>
        </w:rPr>
        <w:t>ałącznik nr 2</w:t>
      </w:r>
      <w:r>
        <w:rPr>
          <w:bCs/>
          <w:color w:val="000000" w:themeColor="text1"/>
          <w:sz w:val="24"/>
          <w:szCs w:val="24"/>
        </w:rPr>
        <w:t>B</w:t>
      </w:r>
    </w:p>
    <w:p w14:paraId="789D68FF" w14:textId="77777777" w:rsidR="00A1232A" w:rsidRDefault="00A1232A" w:rsidP="00A1232A">
      <w:pPr>
        <w:spacing w:before="240" w:after="120" w:line="276" w:lineRule="auto"/>
        <w:rPr>
          <w:b/>
          <w:bCs/>
          <w:lang w:eastAsia="en-US"/>
        </w:rPr>
      </w:pPr>
      <w:r w:rsidRPr="00555BB7">
        <w:rPr>
          <w:b/>
          <w:bCs/>
          <w:lang w:eastAsia="en-US"/>
        </w:rPr>
        <w:t>Wykonawca</w:t>
      </w:r>
      <w:r>
        <w:rPr>
          <w:b/>
          <w:bCs/>
          <w:lang w:eastAsia="en-US"/>
        </w:rPr>
        <w:t>/ wykonawcy wspólnie składający ofertę</w:t>
      </w:r>
      <w:r w:rsidRPr="00555BB7">
        <w:rPr>
          <w:b/>
          <w:bCs/>
          <w:lang w:eastAsia="en-US"/>
        </w:rPr>
        <w:t>:</w:t>
      </w:r>
    </w:p>
    <w:p w14:paraId="49D1FF70" w14:textId="77777777" w:rsidR="00A1232A" w:rsidRDefault="00A1232A" w:rsidP="00A1232A">
      <w:pPr>
        <w:ind w:left="87" w:right="40"/>
      </w:pPr>
      <w:r>
        <w:t xml:space="preserve">……………………………………………………………………… </w:t>
      </w:r>
    </w:p>
    <w:p w14:paraId="18414ED2" w14:textId="77777777" w:rsidR="00A1232A" w:rsidRDefault="00A1232A" w:rsidP="00A1232A">
      <w:pPr>
        <w:ind w:left="87" w:right="40"/>
      </w:pPr>
      <w:r>
        <w:t>………………………………………………………………………</w:t>
      </w:r>
      <w:r>
        <w:rPr>
          <w:i/>
        </w:rPr>
        <w:t xml:space="preserve"> </w:t>
      </w:r>
    </w:p>
    <w:p w14:paraId="1C798DAE" w14:textId="77777777" w:rsidR="00A1232A" w:rsidRDefault="00A1232A" w:rsidP="00A1232A">
      <w:pPr>
        <w:spacing w:line="266" w:lineRule="auto"/>
        <w:ind w:left="72"/>
      </w:pPr>
      <w:r>
        <w:rPr>
          <w:i/>
        </w:rPr>
        <w:t xml:space="preserve">(pełna nazwa/firma, adres) </w:t>
      </w:r>
    </w:p>
    <w:p w14:paraId="7E3D194F" w14:textId="77777777" w:rsidR="00A1232A" w:rsidRDefault="00A1232A" w:rsidP="00A1232A">
      <w:pPr>
        <w:spacing w:line="259" w:lineRule="auto"/>
        <w:ind w:left="77"/>
      </w:pPr>
      <w:r>
        <w:rPr>
          <w:i/>
        </w:rPr>
        <w:t xml:space="preserve"> </w:t>
      </w:r>
    </w:p>
    <w:p w14:paraId="0900E862" w14:textId="77777777" w:rsidR="00A1232A" w:rsidRDefault="00A1232A" w:rsidP="00A1232A">
      <w:pPr>
        <w:spacing w:line="259" w:lineRule="auto"/>
        <w:ind w:left="87"/>
      </w:pPr>
      <w:r>
        <w:rPr>
          <w:u w:val="single" w:color="000000"/>
        </w:rPr>
        <w:t>reprezentowany przez:</w:t>
      </w:r>
      <w:r>
        <w:t xml:space="preserve"> </w:t>
      </w:r>
    </w:p>
    <w:p w14:paraId="02DFB4AC" w14:textId="77777777" w:rsidR="00A1232A" w:rsidRDefault="00A1232A" w:rsidP="00A1232A">
      <w:pPr>
        <w:ind w:left="87" w:right="40"/>
      </w:pPr>
      <w:r>
        <w:t>……………………………………………………………………..</w:t>
      </w:r>
      <w:r>
        <w:rPr>
          <w:i/>
        </w:rPr>
        <w:t xml:space="preserve"> </w:t>
      </w:r>
    </w:p>
    <w:p w14:paraId="5B22DF62" w14:textId="77777777" w:rsidR="00A1232A" w:rsidRDefault="00A1232A" w:rsidP="00A1232A">
      <w:pPr>
        <w:spacing w:line="266" w:lineRule="auto"/>
        <w:ind w:left="72"/>
      </w:pPr>
      <w:r>
        <w:rPr>
          <w:i/>
        </w:rPr>
        <w:t>(imię, nazwisko, stanowisko/podstawa do reprezentacji)</w:t>
      </w:r>
      <w:r>
        <w:t xml:space="preserve"> </w:t>
      </w:r>
    </w:p>
    <w:p w14:paraId="63E09595" w14:textId="77777777" w:rsidR="00A1232A" w:rsidRDefault="00A1232A" w:rsidP="00A1232A">
      <w:pPr>
        <w:tabs>
          <w:tab w:val="left" w:pos="8560"/>
        </w:tabs>
        <w:spacing w:line="413" w:lineRule="auto"/>
        <w:ind w:right="40"/>
      </w:pPr>
      <w:r>
        <w:tab/>
      </w:r>
    </w:p>
    <w:p w14:paraId="39D763F3" w14:textId="77777777" w:rsidR="00A1232A" w:rsidRPr="00295DB3" w:rsidRDefault="00A1232A" w:rsidP="00A1232A">
      <w:pPr>
        <w:spacing w:line="413" w:lineRule="auto"/>
        <w:ind w:right="40"/>
        <w:rPr>
          <w:b/>
          <w:bCs/>
          <w:color w:val="FF0000"/>
        </w:rPr>
      </w:pPr>
      <w:r w:rsidRPr="00295DB3">
        <w:rPr>
          <w:b/>
          <w:bCs/>
          <w:color w:val="FF0000"/>
        </w:rPr>
        <w:t xml:space="preserve">Brak złożenia niniejszego załącznika będzie skutkował odrzuceniem oferty na podstawie art. 226 ust. 1 pkt 5 ustawy </w:t>
      </w:r>
      <w:proofErr w:type="spellStart"/>
      <w:r w:rsidRPr="00295DB3">
        <w:rPr>
          <w:b/>
          <w:bCs/>
          <w:color w:val="FF0000"/>
        </w:rPr>
        <w:t>pzp</w:t>
      </w:r>
      <w:proofErr w:type="spellEnd"/>
      <w:r w:rsidRPr="00295DB3">
        <w:rPr>
          <w:b/>
          <w:bCs/>
          <w:color w:val="FF0000"/>
        </w:rPr>
        <w:t>.</w:t>
      </w:r>
    </w:p>
    <w:p w14:paraId="5E809D68" w14:textId="77777777" w:rsidR="00A1232A" w:rsidRDefault="00A1232A">
      <w:pPr>
        <w:pBdr>
          <w:bottom w:val="single" w:sz="6" w:space="1" w:color="1F497D"/>
        </w:pBdr>
        <w:spacing w:before="120" w:after="60"/>
        <w:jc w:val="center"/>
        <w:rPr>
          <w:b/>
          <w:bCs/>
          <w:color w:val="1F497D"/>
          <w:sz w:val="32"/>
          <w:szCs w:val="32"/>
        </w:rPr>
      </w:pPr>
    </w:p>
    <w:p w14:paraId="15F55985" w14:textId="77777777" w:rsidR="00512609" w:rsidRDefault="00C8013C">
      <w:pPr>
        <w:pBdr>
          <w:bottom w:val="single" w:sz="6" w:space="1" w:color="1F497D"/>
        </w:pBdr>
        <w:spacing w:before="120" w:after="60"/>
        <w:jc w:val="center"/>
      </w:pPr>
      <w:r>
        <w:rPr>
          <w:b/>
          <w:bCs/>
          <w:color w:val="1F497D"/>
          <w:sz w:val="32"/>
          <w:szCs w:val="32"/>
        </w:rPr>
        <w:t>OPIS PRZEDMIOTU ZAMÓWIENIA (OPZ)</w:t>
      </w:r>
    </w:p>
    <w:p w14:paraId="0077EF61" w14:textId="5B1FBD3B" w:rsidR="00512609" w:rsidRDefault="00C8013C">
      <w:pPr>
        <w:spacing w:before="60" w:after="60"/>
        <w:jc w:val="center"/>
      </w:pPr>
      <w:r>
        <w:rPr>
          <w:b/>
          <w:bCs/>
          <w:color w:val="2E75B6"/>
          <w:sz w:val="26"/>
          <w:szCs w:val="26"/>
        </w:rPr>
        <w:t>Część 2 – Dostawa sprzętu do pracowni zabieg</w:t>
      </w:r>
      <w:r w:rsidR="00154E26">
        <w:rPr>
          <w:b/>
          <w:bCs/>
          <w:color w:val="2E75B6"/>
          <w:sz w:val="26"/>
          <w:szCs w:val="26"/>
        </w:rPr>
        <w:t xml:space="preserve">ów kosmetycznych </w:t>
      </w:r>
    </w:p>
    <w:p w14:paraId="14270839" w14:textId="180A901C" w:rsidR="00512609" w:rsidRDefault="00C8013C">
      <w:pPr>
        <w:spacing w:before="40" w:after="240"/>
        <w:jc w:val="center"/>
      </w:pPr>
      <w:r>
        <w:rPr>
          <w:color w:val="555555"/>
          <w:sz w:val="20"/>
          <w:szCs w:val="20"/>
        </w:rPr>
        <w:t xml:space="preserve">Zadanie 6 – Dostawa sprzętu/wyposażenia do </w:t>
      </w:r>
      <w:r>
        <w:rPr>
          <w:color w:val="555555"/>
          <w:sz w:val="20"/>
          <w:szCs w:val="20"/>
        </w:rPr>
        <w:t>zabiegów w środowisku wodnym</w:t>
      </w:r>
      <w:r w:rsidR="00154E26">
        <w:rPr>
          <w:color w:val="555555"/>
          <w:sz w:val="20"/>
          <w:szCs w:val="20"/>
        </w:rPr>
        <w:t xml:space="preserve"> i zabiegów kosmetycznych </w:t>
      </w:r>
    </w:p>
    <w:p w14:paraId="38733E16" w14:textId="77777777" w:rsidR="00512609" w:rsidRDefault="00C8013C">
      <w:pPr>
        <w:pStyle w:val="Nagwek1"/>
      </w:pPr>
      <w:r>
        <w:t>1. Podstawa prawna i finansowanie</w:t>
      </w:r>
    </w:p>
    <w:p w14:paraId="03E50EED" w14:textId="146610A4" w:rsidR="00512609" w:rsidRDefault="00C8013C" w:rsidP="00050C4C">
      <w:pPr>
        <w:spacing w:before="80" w:after="80"/>
      </w:pPr>
      <w:r>
        <w:t xml:space="preserve">Przedmiot zamówienia realizowany jest w ramach projektu pn. „Tworzenie i rozwój bazy dydaktycznej kształcenia zawodowego oraz infrastruktury sportowej w </w:t>
      </w:r>
      <w:proofErr w:type="spellStart"/>
      <w:r>
        <w:t>MSCKZiU</w:t>
      </w:r>
      <w:proofErr w:type="spellEnd"/>
      <w:r>
        <w:t xml:space="preserve"> Rzeszó</w:t>
      </w:r>
      <w:r>
        <w:t>w” nr wniosku FEPK.05.01-IZ.00-0053/23, finansowanego ze środków Europejskiego Funduszu Rozwoju Regionalnego w ramach programu regionalnego Fundusze Europejskie dla Podkarpacia 2021–2027.</w:t>
      </w:r>
    </w:p>
    <w:p w14:paraId="057A5CCA" w14:textId="77777777" w:rsidR="00512609" w:rsidRDefault="00C8013C">
      <w:pPr>
        <w:pStyle w:val="Nagwek1"/>
      </w:pPr>
      <w:r>
        <w:t>2. Przedmiot zamówienia</w:t>
      </w:r>
    </w:p>
    <w:p w14:paraId="424657D2" w14:textId="77777777" w:rsidR="00512609" w:rsidRDefault="00C8013C">
      <w:pPr>
        <w:spacing w:before="80" w:after="80"/>
      </w:pPr>
      <w:r>
        <w:t>Przedmiotem zamówienia jest dostawa fabryczn</w:t>
      </w:r>
      <w:r>
        <w:t>ie nowego sprzętu i wyposażenia do pracowni zabiegowej, obejmująca transport, wniesienie, montaż, uruchomienie urządzeń oraz szkolenie personelu z zakresu obsługi.</w:t>
      </w:r>
    </w:p>
    <w:p w14:paraId="1FA3F419" w14:textId="77777777" w:rsidR="00512609" w:rsidRDefault="00512609">
      <w:pPr>
        <w:spacing w:before="60" w:after="60"/>
      </w:pPr>
    </w:p>
    <w:p w14:paraId="6FD830A1" w14:textId="77777777" w:rsidR="00512609" w:rsidRDefault="00C8013C">
      <w:pPr>
        <w:spacing w:before="80" w:after="80"/>
      </w:pPr>
      <w:r>
        <w:t>Zakres zamówienia obejmuje następujące elementy:</w:t>
      </w:r>
    </w:p>
    <w:p w14:paraId="53CE909D" w14:textId="77777777" w:rsidR="00512609" w:rsidRDefault="00512609">
      <w:pPr>
        <w:spacing w:before="60" w:after="60"/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3500"/>
        <w:gridCol w:w="2200"/>
        <w:gridCol w:w="545"/>
        <w:gridCol w:w="1559"/>
        <w:gridCol w:w="993"/>
      </w:tblGrid>
      <w:tr w:rsidR="00050C4C" w14:paraId="55227E4F" w14:textId="77777777" w:rsidTr="00050C4C">
        <w:tc>
          <w:tcPr>
            <w:tcW w:w="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8EC841" w14:textId="77777777" w:rsidR="00050C4C" w:rsidRDefault="00050C4C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Poz.</w:t>
            </w:r>
          </w:p>
        </w:tc>
        <w:tc>
          <w:tcPr>
            <w:tcW w:w="3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A52AB3" w14:textId="77777777" w:rsidR="00050C4C" w:rsidRDefault="00050C4C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Nazwa</w:t>
            </w:r>
          </w:p>
        </w:tc>
        <w:tc>
          <w:tcPr>
            <w:tcW w:w="2745" w:type="dxa"/>
            <w:gridSpan w:val="2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63DAA3" w14:textId="77777777" w:rsidR="00050C4C" w:rsidRDefault="00050C4C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Opis skrócony</w:t>
            </w:r>
          </w:p>
        </w:tc>
        <w:tc>
          <w:tcPr>
            <w:tcW w:w="155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C76F3D" w14:textId="77777777" w:rsidR="00050C4C" w:rsidRDefault="00050C4C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J.m.</w:t>
            </w:r>
          </w:p>
        </w:tc>
        <w:tc>
          <w:tcPr>
            <w:tcW w:w="99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0350B3" w14:textId="77777777" w:rsidR="00050C4C" w:rsidRDefault="00050C4C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Ilość</w:t>
            </w:r>
          </w:p>
        </w:tc>
      </w:tr>
      <w:tr w:rsidR="00050C4C" w14:paraId="35C6C035" w14:textId="77777777" w:rsidTr="00050C4C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548FDE" w14:textId="3B8DF964" w:rsidR="00050C4C" w:rsidRDefault="00050C4C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FF217" w14:textId="77777777" w:rsidR="00050C4C" w:rsidRDefault="00050C4C">
            <w:r>
              <w:rPr>
                <w:sz w:val="20"/>
                <w:szCs w:val="20"/>
              </w:rPr>
              <w:t>Fotel kosmetyczny elektryczny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75045" w14:textId="77777777" w:rsidR="00050C4C" w:rsidRDefault="00050C4C">
            <w:r>
              <w:rPr>
                <w:sz w:val="20"/>
                <w:szCs w:val="20"/>
              </w:rPr>
              <w:t>El. regulacja, pilot, dł. 192 cm</w:t>
            </w:r>
          </w:p>
        </w:tc>
        <w:tc>
          <w:tcPr>
            <w:tcW w:w="2104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EF40E8" w14:textId="77777777" w:rsidR="00050C4C" w:rsidRDefault="00050C4C">
            <w:pPr>
              <w:jc w:val="center"/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99D5F3" w14:textId="77777777" w:rsidR="00050C4C" w:rsidRDefault="00050C4C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  <w:tr w:rsidR="00050C4C" w14:paraId="66458F11" w14:textId="77777777" w:rsidTr="00050C4C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C8840D" w14:textId="6F390E30" w:rsidR="00050C4C" w:rsidRDefault="00050C4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7EB58C" w14:textId="77777777" w:rsidR="00050C4C" w:rsidRDefault="00050C4C">
            <w:r>
              <w:rPr>
                <w:sz w:val="20"/>
                <w:szCs w:val="20"/>
              </w:rPr>
              <w:t xml:space="preserve">Urządzenie do </w:t>
            </w:r>
            <w:proofErr w:type="spellStart"/>
            <w:r>
              <w:rPr>
                <w:sz w:val="20"/>
                <w:szCs w:val="20"/>
              </w:rPr>
              <w:t>endermologii</w:t>
            </w:r>
            <w:proofErr w:type="spellEnd"/>
            <w:r>
              <w:rPr>
                <w:sz w:val="20"/>
                <w:szCs w:val="20"/>
              </w:rPr>
              <w:t xml:space="preserve"> i masażu próżniowego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079900" w14:textId="77777777" w:rsidR="00050C4C" w:rsidRDefault="00050C4C">
            <w:proofErr w:type="spellStart"/>
            <w:r>
              <w:rPr>
                <w:sz w:val="20"/>
                <w:szCs w:val="20"/>
              </w:rPr>
              <w:t>Endermologia</w:t>
            </w:r>
            <w:proofErr w:type="spellEnd"/>
            <w:r>
              <w:rPr>
                <w:sz w:val="20"/>
                <w:szCs w:val="20"/>
              </w:rPr>
              <w:t>, RF, kawitacja, 123×55×65 cm</w:t>
            </w:r>
          </w:p>
        </w:tc>
        <w:tc>
          <w:tcPr>
            <w:tcW w:w="2104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854002" w14:textId="77777777" w:rsidR="00050C4C" w:rsidRDefault="00050C4C">
            <w:pPr>
              <w:jc w:val="center"/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F5709C" w14:textId="77777777" w:rsidR="00050C4C" w:rsidRDefault="00050C4C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2851711B" w14:textId="77777777" w:rsidR="00512609" w:rsidRDefault="00512609">
      <w:pPr>
        <w:spacing w:before="60" w:after="60"/>
      </w:pPr>
    </w:p>
    <w:p w14:paraId="576CD9FF" w14:textId="77777777" w:rsidR="00512609" w:rsidRDefault="00C8013C">
      <w:pPr>
        <w:pStyle w:val="Nagwek1"/>
      </w:pPr>
      <w:r>
        <w:lastRenderedPageBreak/>
        <w:t>3. Wymagania szczegółowe</w:t>
      </w:r>
    </w:p>
    <w:tbl>
      <w:tblPr>
        <w:tblW w:w="1034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985"/>
        <w:gridCol w:w="5670"/>
        <w:gridCol w:w="2126"/>
      </w:tblGrid>
      <w:tr w:rsidR="00A1232A" w:rsidRPr="007D5C05" w14:paraId="39235E83" w14:textId="77777777" w:rsidTr="00B97E62">
        <w:trPr>
          <w:trHeight w:val="576"/>
        </w:trPr>
        <w:tc>
          <w:tcPr>
            <w:tcW w:w="568" w:type="dxa"/>
          </w:tcPr>
          <w:p w14:paraId="3A352948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Lp.</w:t>
            </w:r>
          </w:p>
          <w:p w14:paraId="247D7D62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7D3FE45A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Nazwa parametru</w:t>
            </w:r>
          </w:p>
          <w:p w14:paraId="1728430A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7EA0914C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70F3196D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Kolumna do wypełnienia przez wykonawcę</w:t>
            </w:r>
          </w:p>
        </w:tc>
      </w:tr>
      <w:tr w:rsidR="00A1232A" w:rsidRPr="007D5C05" w14:paraId="0F085B81" w14:textId="77777777" w:rsidTr="00B97E62">
        <w:trPr>
          <w:trHeight w:val="251"/>
        </w:trPr>
        <w:tc>
          <w:tcPr>
            <w:tcW w:w="568" w:type="dxa"/>
          </w:tcPr>
          <w:p w14:paraId="1CEDA16E" w14:textId="77777777" w:rsidR="00A1232A" w:rsidRPr="007D5C05" w:rsidRDefault="00A1232A" w:rsidP="00A1232A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6356CAA2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Typ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 lub model</w:t>
            </w: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 urządzenia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>*o ile ma oznaczenie)</w:t>
            </w:r>
          </w:p>
        </w:tc>
        <w:tc>
          <w:tcPr>
            <w:tcW w:w="5670" w:type="dxa"/>
          </w:tcPr>
          <w:p w14:paraId="13A8823E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429952C0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podać </w:t>
            </w:r>
          </w:p>
        </w:tc>
      </w:tr>
      <w:tr w:rsidR="00A1232A" w:rsidRPr="007D5C05" w14:paraId="66397762" w14:textId="77777777" w:rsidTr="00B97E62">
        <w:trPr>
          <w:trHeight w:val="251"/>
        </w:trPr>
        <w:tc>
          <w:tcPr>
            <w:tcW w:w="568" w:type="dxa"/>
          </w:tcPr>
          <w:p w14:paraId="4EAB2FD7" w14:textId="77777777" w:rsidR="00A1232A" w:rsidRPr="007D5C05" w:rsidRDefault="00A1232A" w:rsidP="00A1232A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18572BFE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Kraj producenta urządzenia</w:t>
            </w:r>
          </w:p>
        </w:tc>
        <w:tc>
          <w:tcPr>
            <w:tcW w:w="5670" w:type="dxa"/>
          </w:tcPr>
          <w:p w14:paraId="633F5D6D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0F01A9B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A1232A" w:rsidRPr="007D5C05" w14:paraId="5C43919D" w14:textId="77777777" w:rsidTr="00B97E62">
        <w:trPr>
          <w:trHeight w:val="251"/>
        </w:trPr>
        <w:tc>
          <w:tcPr>
            <w:tcW w:w="568" w:type="dxa"/>
          </w:tcPr>
          <w:p w14:paraId="45A5EAF4" w14:textId="77777777" w:rsidR="00A1232A" w:rsidRPr="007D5C05" w:rsidRDefault="00A1232A" w:rsidP="00A1232A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09337241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Producent urządzenia </w:t>
            </w:r>
          </w:p>
        </w:tc>
        <w:tc>
          <w:tcPr>
            <w:tcW w:w="5670" w:type="dxa"/>
          </w:tcPr>
          <w:p w14:paraId="15B2D266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083E6208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A1232A" w:rsidRPr="007D5C05" w14:paraId="0A9DE437" w14:textId="77777777" w:rsidTr="00B97E62">
        <w:trPr>
          <w:trHeight w:val="251"/>
        </w:trPr>
        <w:tc>
          <w:tcPr>
            <w:tcW w:w="568" w:type="dxa"/>
          </w:tcPr>
          <w:p w14:paraId="27362388" w14:textId="77777777" w:rsidR="00A1232A" w:rsidRPr="007D5C05" w:rsidRDefault="00A1232A" w:rsidP="00A1232A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62FDD6AB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Przedmiot zamówienia</w:t>
            </w:r>
          </w:p>
        </w:tc>
        <w:tc>
          <w:tcPr>
            <w:tcW w:w="5670" w:type="dxa"/>
          </w:tcPr>
          <w:p w14:paraId="4C59A78F" w14:textId="2DE3DF48" w:rsidR="00A1232A" w:rsidRDefault="00A1232A" w:rsidP="00A1232A">
            <w:pPr>
              <w:pStyle w:val="Nagwek2"/>
            </w:pPr>
            <w:r>
              <w:t>Fotel kosmetyczny elektryczny (poz. 1) – 1 szt.</w:t>
            </w:r>
          </w:p>
          <w:p w14:paraId="3F215C27" w14:textId="132D4FC3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7DD90B92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</w:tr>
      <w:tr w:rsidR="00A1232A" w:rsidRPr="007D5C05" w14:paraId="73261385" w14:textId="77777777" w:rsidTr="00B97E62">
        <w:trPr>
          <w:trHeight w:val="251"/>
        </w:trPr>
        <w:tc>
          <w:tcPr>
            <w:tcW w:w="568" w:type="dxa"/>
          </w:tcPr>
          <w:p w14:paraId="5352AEB3" w14:textId="77777777" w:rsidR="00A1232A" w:rsidRPr="007D5C05" w:rsidRDefault="00A1232A" w:rsidP="00A1232A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2604F826" w14:textId="2F2B4394" w:rsidR="00A1232A" w:rsidRDefault="00A1232A" w:rsidP="00B97E62">
            <w:pPr>
              <w:jc w:val="center"/>
            </w:pPr>
            <w:r>
              <w:t>Wymagania szczegółowe</w:t>
            </w:r>
          </w:p>
        </w:tc>
        <w:tc>
          <w:tcPr>
            <w:tcW w:w="5670" w:type="dxa"/>
          </w:tcPr>
          <w:p w14:paraId="728D71BC" w14:textId="77777777" w:rsidR="00A1232A" w:rsidRP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Elektryczna regulacja wysokości siedziska oraz kąta nachylenia oparcia.</w:t>
            </w:r>
          </w:p>
          <w:p w14:paraId="37513288" w14:textId="77777777" w:rsidR="00A1232A" w:rsidRP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Dopuszczalne obciążenie: min. 150 kg.</w:t>
            </w:r>
          </w:p>
          <w:p w14:paraId="410C6159" w14:textId="77777777" w:rsidR="00A1232A" w:rsidRP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Tapicerka odporna na środki dezynfekcyjne.</w:t>
            </w:r>
          </w:p>
          <w:p w14:paraId="12FF7A49" w14:textId="77777777" w:rsidR="00A1232A" w:rsidRP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Wymagana możliwość ustawienia fotela w pozycji leżącej.</w:t>
            </w:r>
          </w:p>
          <w:p w14:paraId="6E030C06" w14:textId="77777777" w:rsidR="00A1232A" w:rsidRP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Sterowanie za pomocą pilota.</w:t>
            </w:r>
          </w:p>
          <w:p w14:paraId="1C8817DA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Wyposażony w podłokietniki z regulowanym podnóżkiem oraz regulacją obrotu fotela.</w:t>
            </w:r>
          </w:p>
          <w:p w14:paraId="27B08B98" w14:textId="2C07C583" w:rsidR="00A1232A" w:rsidRP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  <w:rPr>
                <w:color w:val="000000" w:themeColor="text1"/>
              </w:rPr>
            </w:pPr>
            <w:r w:rsidRPr="00A1232A">
              <w:rPr>
                <w:color w:val="000000" w:themeColor="text1"/>
              </w:rPr>
              <w:t>Wymiary (±20%): długość 192 cm, szerokość 82 cm, wysokość 58–89 cm</w:t>
            </w:r>
          </w:p>
        </w:tc>
        <w:tc>
          <w:tcPr>
            <w:tcW w:w="2126" w:type="dxa"/>
          </w:tcPr>
          <w:p w14:paraId="3C9A8272" w14:textId="77777777" w:rsidR="00A1232A" w:rsidRDefault="00A1232A" w:rsidP="00A1232A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Spełnia*</w:t>
            </w:r>
          </w:p>
          <w:p w14:paraId="0E8B365E" w14:textId="77777777" w:rsidR="00A1232A" w:rsidRDefault="00A1232A" w:rsidP="00A1232A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/nie spełnia*</w:t>
            </w:r>
          </w:p>
          <w:p w14:paraId="0DB17DA8" w14:textId="77777777" w:rsidR="00A1232A" w:rsidRDefault="00A1232A" w:rsidP="00A1232A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  <w:p w14:paraId="3AE80C21" w14:textId="6D2E50C6" w:rsidR="00A1232A" w:rsidRPr="007D5C05" w:rsidRDefault="00A1232A" w:rsidP="00A1232A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*niepotrzebne skreślić</w:t>
            </w:r>
          </w:p>
        </w:tc>
      </w:tr>
    </w:tbl>
    <w:p w14:paraId="033EF2B6" w14:textId="5472E7B1" w:rsidR="00512609" w:rsidRDefault="00512609" w:rsidP="00A1232A">
      <w:pPr>
        <w:pStyle w:val="Akapitzlist"/>
        <w:spacing w:before="40" w:after="40"/>
        <w:ind w:left="720"/>
      </w:pPr>
    </w:p>
    <w:p w14:paraId="572F497E" w14:textId="77777777" w:rsidR="00A1232A" w:rsidRDefault="00A1232A" w:rsidP="00A1232A">
      <w:pPr>
        <w:pStyle w:val="Akapitzlist"/>
        <w:spacing w:before="40" w:after="40"/>
        <w:ind w:left="720"/>
      </w:pPr>
    </w:p>
    <w:tbl>
      <w:tblPr>
        <w:tblW w:w="1034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985"/>
        <w:gridCol w:w="5670"/>
        <w:gridCol w:w="2126"/>
      </w:tblGrid>
      <w:tr w:rsidR="00A1232A" w:rsidRPr="007D5C05" w14:paraId="6A48589C" w14:textId="77777777" w:rsidTr="00B97E62">
        <w:trPr>
          <w:trHeight w:val="576"/>
        </w:trPr>
        <w:tc>
          <w:tcPr>
            <w:tcW w:w="568" w:type="dxa"/>
          </w:tcPr>
          <w:p w14:paraId="52EAEED7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Lp.</w:t>
            </w:r>
          </w:p>
          <w:p w14:paraId="19D9A120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4D06F522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Nazwa parametru</w:t>
            </w:r>
          </w:p>
          <w:p w14:paraId="1EF6EF26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02413776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AF95541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Kolumna do wypełnienia przez wykonawcę</w:t>
            </w:r>
          </w:p>
        </w:tc>
      </w:tr>
      <w:tr w:rsidR="00A1232A" w:rsidRPr="007D5C05" w14:paraId="7D244554" w14:textId="77777777" w:rsidTr="00B97E62">
        <w:trPr>
          <w:trHeight w:val="251"/>
        </w:trPr>
        <w:tc>
          <w:tcPr>
            <w:tcW w:w="568" w:type="dxa"/>
          </w:tcPr>
          <w:p w14:paraId="747C39C7" w14:textId="77777777" w:rsidR="00A1232A" w:rsidRPr="007D5C05" w:rsidRDefault="00A1232A" w:rsidP="00A1232A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5CC170B7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Typ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 lub model</w:t>
            </w: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 urządzenia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>*o ile ma oznaczenie)</w:t>
            </w:r>
          </w:p>
        </w:tc>
        <w:tc>
          <w:tcPr>
            <w:tcW w:w="5670" w:type="dxa"/>
          </w:tcPr>
          <w:p w14:paraId="040E0C34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29F6D3B3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podać </w:t>
            </w:r>
          </w:p>
        </w:tc>
      </w:tr>
      <w:tr w:rsidR="00A1232A" w:rsidRPr="007D5C05" w14:paraId="55405791" w14:textId="77777777" w:rsidTr="00B97E62">
        <w:trPr>
          <w:trHeight w:val="251"/>
        </w:trPr>
        <w:tc>
          <w:tcPr>
            <w:tcW w:w="568" w:type="dxa"/>
          </w:tcPr>
          <w:p w14:paraId="73849668" w14:textId="77777777" w:rsidR="00A1232A" w:rsidRPr="007D5C05" w:rsidRDefault="00A1232A" w:rsidP="00A1232A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408B0D64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Kraj producenta urządzenia</w:t>
            </w:r>
          </w:p>
        </w:tc>
        <w:tc>
          <w:tcPr>
            <w:tcW w:w="5670" w:type="dxa"/>
          </w:tcPr>
          <w:p w14:paraId="318D87AD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D9AC33A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A1232A" w:rsidRPr="007D5C05" w14:paraId="4021645D" w14:textId="77777777" w:rsidTr="00B97E62">
        <w:trPr>
          <w:trHeight w:val="251"/>
        </w:trPr>
        <w:tc>
          <w:tcPr>
            <w:tcW w:w="568" w:type="dxa"/>
          </w:tcPr>
          <w:p w14:paraId="206C4B2A" w14:textId="77777777" w:rsidR="00A1232A" w:rsidRPr="007D5C05" w:rsidRDefault="00A1232A" w:rsidP="00A1232A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758C5CE7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Producent urządzenia </w:t>
            </w:r>
          </w:p>
        </w:tc>
        <w:tc>
          <w:tcPr>
            <w:tcW w:w="5670" w:type="dxa"/>
          </w:tcPr>
          <w:p w14:paraId="24D4F12C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834E427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A1232A" w:rsidRPr="007D5C05" w14:paraId="039FB918" w14:textId="77777777" w:rsidTr="00B97E62">
        <w:trPr>
          <w:trHeight w:val="251"/>
        </w:trPr>
        <w:tc>
          <w:tcPr>
            <w:tcW w:w="568" w:type="dxa"/>
          </w:tcPr>
          <w:p w14:paraId="5C142677" w14:textId="77777777" w:rsidR="00A1232A" w:rsidRPr="007D5C05" w:rsidRDefault="00A1232A" w:rsidP="00A1232A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0C14858A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Przedmiot zamówienia</w:t>
            </w:r>
          </w:p>
        </w:tc>
        <w:tc>
          <w:tcPr>
            <w:tcW w:w="5670" w:type="dxa"/>
          </w:tcPr>
          <w:p w14:paraId="49C3C7A7" w14:textId="4B485822" w:rsidR="00A1232A" w:rsidRPr="007D5C05" w:rsidRDefault="00A1232A" w:rsidP="00A1232A">
            <w:pPr>
              <w:pStyle w:val="Nagwek2"/>
              <w:rPr>
                <w:rFonts w:eastAsia="Times New Roman"/>
                <w:b w:val="0"/>
                <w:bCs w:val="0"/>
                <w:iCs/>
                <w:lang w:eastAsia="en-US"/>
              </w:rPr>
            </w:pPr>
            <w:r>
              <w:t xml:space="preserve">Urządzenie do </w:t>
            </w:r>
            <w:proofErr w:type="spellStart"/>
            <w:r>
              <w:t>endermologii</w:t>
            </w:r>
            <w:proofErr w:type="spellEnd"/>
            <w:r>
              <w:t xml:space="preserve"> i masażu próżniowego (poz. 2) – 1 szt.</w:t>
            </w:r>
          </w:p>
        </w:tc>
        <w:tc>
          <w:tcPr>
            <w:tcW w:w="2126" w:type="dxa"/>
          </w:tcPr>
          <w:p w14:paraId="76CF23DC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</w:tr>
      <w:tr w:rsidR="00A1232A" w:rsidRPr="007D5C05" w14:paraId="75DC9F6F" w14:textId="77777777" w:rsidTr="00B97E62">
        <w:trPr>
          <w:trHeight w:val="251"/>
        </w:trPr>
        <w:tc>
          <w:tcPr>
            <w:tcW w:w="568" w:type="dxa"/>
          </w:tcPr>
          <w:p w14:paraId="218C7F19" w14:textId="77777777" w:rsidR="00A1232A" w:rsidRPr="007D5C05" w:rsidRDefault="00A1232A" w:rsidP="00A1232A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25F4B075" w14:textId="2984F56E" w:rsidR="00A1232A" w:rsidRDefault="00A1232A" w:rsidP="00B97E62">
            <w:pPr>
              <w:jc w:val="center"/>
            </w:pPr>
            <w:r>
              <w:t>Wymagania szczegółowe</w:t>
            </w:r>
          </w:p>
        </w:tc>
        <w:tc>
          <w:tcPr>
            <w:tcW w:w="5670" w:type="dxa"/>
          </w:tcPr>
          <w:p w14:paraId="368A96B7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 xml:space="preserve">Urządzenie do </w:t>
            </w:r>
            <w:proofErr w:type="spellStart"/>
            <w:r>
              <w:t>endermologii</w:t>
            </w:r>
            <w:proofErr w:type="spellEnd"/>
            <w:r>
              <w:t xml:space="preserve"> i masażu próżniowego, podciśnieniowego oraz limfatycznego.</w:t>
            </w:r>
          </w:p>
          <w:p w14:paraId="7DC4AB5D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zawiera m.in. głowice, rolki masujące, ultradźwięki, fale radiowe oraz panel sterowania.</w:t>
            </w:r>
          </w:p>
          <w:p w14:paraId="7CEF1A86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Moduł kawitacji ultradźwiękowej przeznaczony do redukcji tkanki tłuszczowej.</w:t>
            </w:r>
          </w:p>
          <w:p w14:paraId="7BD97DBD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 xml:space="preserve">Urządzenie wyposażone w funkcję </w:t>
            </w:r>
            <w:proofErr w:type="spellStart"/>
            <w:r>
              <w:t>radiofrekwencji</w:t>
            </w:r>
            <w:proofErr w:type="spellEnd"/>
            <w:r>
              <w:t xml:space="preserve"> (RF) o częstotliwości min. 1 MHz </w:t>
            </w:r>
            <w:r>
              <w:lastRenderedPageBreak/>
              <w:t>(lub równoważnej).</w:t>
            </w:r>
          </w:p>
          <w:p w14:paraId="61B9ADA0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Wyposażone w system generowania podciśnienia z możliwością jego płynnej regulacji.</w:t>
            </w:r>
          </w:p>
          <w:p w14:paraId="2B46B79B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Zakres regulacji podciśnienia: min. do 0,3 bar (lub równoważny).</w:t>
            </w:r>
          </w:p>
          <w:p w14:paraId="52FE7F0A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Możliwość pracy w trybie ciągłym oraz pulsacyjnym.</w:t>
            </w:r>
          </w:p>
          <w:p w14:paraId="085C7249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wyposażone w co najmniej 2 głowice zabiegowe, przeznaczone do różnych obszarów ciała.</w:t>
            </w:r>
          </w:p>
          <w:p w14:paraId="5D991137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Możliwość regulacji parametrów zabiegu, w szczególności: siły podciśnienia, trybu pracy oraz intensywności masażu.</w:t>
            </w:r>
          </w:p>
          <w:p w14:paraId="54365BBF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Sterowanie za pomocą panelu umożliwiającego bieżącą kontrolę parametrów zabiegu.</w:t>
            </w:r>
          </w:p>
          <w:p w14:paraId="446A9663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mobilne, wyposażone w kółka jezdne (zalecana blokada kół).</w:t>
            </w:r>
          </w:p>
          <w:p w14:paraId="4818324D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Konstrukcja przystosowana do pracy w środowisku o podwyższonej wilgotności, odporna na działanie środków dezynfekcyjnych.</w:t>
            </w:r>
          </w:p>
          <w:p w14:paraId="634E81BF" w14:textId="77777777" w:rsidR="00A1232A" w:rsidRDefault="00A1232A" w:rsidP="00A1232A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przeznaczone do celów dydaktycznych – wymagane jest umożliwienie użytkownikowi aktywnej kontroli parametrów zabiegu w trakcie jego trwania.</w:t>
            </w:r>
          </w:p>
          <w:p w14:paraId="62A31287" w14:textId="55D46B0E" w:rsidR="00A1232A" w:rsidRPr="00A1232A" w:rsidRDefault="00A1232A" w:rsidP="00A1232A">
            <w:pPr>
              <w:pStyle w:val="Akapitzlist"/>
              <w:spacing w:before="40" w:after="40"/>
              <w:ind w:left="720"/>
              <w:rPr>
                <w:color w:val="000000" w:themeColor="text1"/>
              </w:rPr>
            </w:pPr>
            <w:r>
              <w:t>Wymiary (±20%): 123 × 55 × 65 cm</w:t>
            </w:r>
          </w:p>
        </w:tc>
        <w:tc>
          <w:tcPr>
            <w:tcW w:w="2126" w:type="dxa"/>
          </w:tcPr>
          <w:p w14:paraId="250ABCC8" w14:textId="77777777" w:rsidR="00A1232A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lastRenderedPageBreak/>
              <w:t>Spełnia*</w:t>
            </w:r>
          </w:p>
          <w:p w14:paraId="27F9022D" w14:textId="77777777" w:rsidR="00A1232A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/nie spełnia*</w:t>
            </w:r>
          </w:p>
          <w:p w14:paraId="16D530B2" w14:textId="77777777" w:rsidR="00A1232A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  <w:p w14:paraId="0BB9E6EC" w14:textId="77777777" w:rsidR="00A1232A" w:rsidRPr="007D5C05" w:rsidRDefault="00A1232A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*niepotrzebne skreślić</w:t>
            </w:r>
          </w:p>
        </w:tc>
      </w:tr>
    </w:tbl>
    <w:p w14:paraId="7767CC65" w14:textId="15A5C3CB" w:rsidR="00512609" w:rsidRDefault="00512609" w:rsidP="00A1232A">
      <w:pPr>
        <w:pStyle w:val="Akapitzlist"/>
        <w:spacing w:before="40" w:after="40"/>
        <w:ind w:left="720"/>
      </w:pPr>
    </w:p>
    <w:p w14:paraId="641948A2" w14:textId="77777777" w:rsidR="00512609" w:rsidRDefault="00C8013C">
      <w:pPr>
        <w:pStyle w:val="Nagwek1"/>
      </w:pPr>
      <w:r>
        <w:t>4. Wymagania ogólne</w:t>
      </w:r>
    </w:p>
    <w:p w14:paraId="39045820" w14:textId="77777777" w:rsidR="00512609" w:rsidRDefault="00C8013C">
      <w:pPr>
        <w:pStyle w:val="Akapitzlist"/>
        <w:numPr>
          <w:ilvl w:val="0"/>
          <w:numId w:val="2"/>
        </w:numPr>
        <w:spacing w:before="40" w:after="40"/>
      </w:pPr>
      <w:r>
        <w:t xml:space="preserve">Oferowane urządzenia muszą być fabrycznie nowe, </w:t>
      </w:r>
      <w:proofErr w:type="spellStart"/>
      <w:r>
        <w:t>nieуżywane</w:t>
      </w:r>
      <w:proofErr w:type="spellEnd"/>
      <w:r>
        <w:t>, nieregenerowane</w:t>
      </w:r>
      <w:r>
        <w:t xml:space="preserve">, wolne od wad fizycznych i prawnych, </w:t>
      </w:r>
      <w:proofErr w:type="spellStart"/>
      <w:r>
        <w:t>niepochod</w:t>
      </w:r>
      <w:proofErr w:type="spellEnd"/>
      <w:r>
        <w:t xml:space="preserve"> </w:t>
      </w:r>
      <w:proofErr w:type="spellStart"/>
      <w:r>
        <w:t>zące</w:t>
      </w:r>
      <w:proofErr w:type="spellEnd"/>
      <w:r>
        <w:t xml:space="preserve"> z ekspozycji ani będące urządzeniami demonstracyjnymi oraz wyprodukowane nie wcześniej niż 12 miesięcy przed datą podpisania protokołu odbioru.</w:t>
      </w:r>
    </w:p>
    <w:p w14:paraId="76B5A554" w14:textId="77777777" w:rsidR="00512609" w:rsidRDefault="00C8013C">
      <w:pPr>
        <w:pStyle w:val="Akapitzlist"/>
        <w:numPr>
          <w:ilvl w:val="0"/>
          <w:numId w:val="2"/>
        </w:numPr>
        <w:spacing w:before="40" w:after="40"/>
      </w:pPr>
      <w:r>
        <w:t>Wymagane jest, aby oferowany sprzęt był kompletny, gotowy d</w:t>
      </w:r>
      <w:r>
        <w:t>o użytkowania bez konieczności dokupywania dodatkowych elementów.</w:t>
      </w:r>
    </w:p>
    <w:p w14:paraId="31948253" w14:textId="77777777" w:rsidR="00512609" w:rsidRDefault="00C8013C">
      <w:pPr>
        <w:pStyle w:val="Akapitzlist"/>
        <w:numPr>
          <w:ilvl w:val="0"/>
          <w:numId w:val="2"/>
        </w:numPr>
        <w:spacing w:before="40" w:after="40"/>
      </w:pPr>
      <w:r>
        <w:t>Wyposażenie musi posiadać deklarację zgodności CE oraz spełniać wymagania obowiązujących norm.</w:t>
      </w:r>
    </w:p>
    <w:p w14:paraId="295878E7" w14:textId="77777777" w:rsidR="00512609" w:rsidRDefault="00C8013C">
      <w:pPr>
        <w:pStyle w:val="Akapitzlist"/>
        <w:numPr>
          <w:ilvl w:val="0"/>
          <w:numId w:val="2"/>
        </w:numPr>
        <w:spacing w:before="40" w:after="40"/>
      </w:pPr>
      <w:r>
        <w:t>Wykonawca zobowiązany jest do: dostawy sprzętu, wniesienia i montażu, uruchomienia, przeprowadz</w:t>
      </w:r>
      <w:r>
        <w:t>enia instruktażu dla personelu, dostarczenia instrukcji obsługi w języku polskim, kart gwarancyjnych i protokołów odbioru.</w:t>
      </w:r>
    </w:p>
    <w:p w14:paraId="42230C16" w14:textId="77777777" w:rsidR="00512609" w:rsidRDefault="00C8013C">
      <w:pPr>
        <w:pStyle w:val="Akapitzlist"/>
        <w:numPr>
          <w:ilvl w:val="0"/>
          <w:numId w:val="2"/>
        </w:numPr>
        <w:spacing w:before="40" w:after="40"/>
      </w:pPr>
      <w:r>
        <w:t>Minimalny okres gwarancji: 24 miesiące od daty podpisania protokołu odbioru.</w:t>
      </w:r>
    </w:p>
    <w:p w14:paraId="55937D7C" w14:textId="77777777" w:rsidR="00512609" w:rsidRDefault="00512609">
      <w:pPr>
        <w:spacing w:before="60" w:after="60"/>
      </w:pPr>
    </w:p>
    <w:p w14:paraId="0557D1D2" w14:textId="77777777" w:rsidR="00A1232A" w:rsidRPr="00AB6635" w:rsidRDefault="00A1232A" w:rsidP="00A1232A">
      <w:pPr>
        <w:spacing w:after="160" w:line="256" w:lineRule="auto"/>
        <w:rPr>
          <w:rFonts w:ascii="Times New Roman" w:eastAsia="Times New Roman" w:hAnsi="Times New Roman" w:cs="Times New Roman"/>
          <w:b/>
          <w:lang w:eastAsia="en-US"/>
        </w:rPr>
      </w:pPr>
    </w:p>
    <w:p w14:paraId="15191CF7" w14:textId="77777777" w:rsidR="00A1232A" w:rsidRPr="005F1D71" w:rsidRDefault="00A1232A" w:rsidP="00A1232A">
      <w:pPr>
        <w:suppressAutoHyphens/>
        <w:spacing w:before="120"/>
        <w:ind w:right="399" w:firstLine="3960"/>
        <w:jc w:val="right"/>
        <w:rPr>
          <w:rFonts w:eastAsia="Times New Roman"/>
          <w:sz w:val="18"/>
          <w:szCs w:val="18"/>
          <w:lang w:eastAsia="ar-SA"/>
        </w:rPr>
      </w:pPr>
      <w:r w:rsidRPr="005F1D71">
        <w:rPr>
          <w:rFonts w:eastAsia="Times New Roman"/>
          <w:sz w:val="18"/>
          <w:szCs w:val="18"/>
          <w:lang w:eastAsia="ar-SA"/>
        </w:rPr>
        <w:t>____________________________________________________</w:t>
      </w:r>
    </w:p>
    <w:p w14:paraId="7F78E1A1" w14:textId="77777777" w:rsidR="00A1232A" w:rsidRPr="005F1D71" w:rsidRDefault="00A1232A" w:rsidP="00A1232A">
      <w:pPr>
        <w:suppressAutoHyphens/>
        <w:ind w:right="399" w:firstLine="3958"/>
        <w:jc w:val="right"/>
        <w:rPr>
          <w:rFonts w:eastAsia="Times New Roman"/>
          <w:i/>
          <w:sz w:val="16"/>
          <w:szCs w:val="16"/>
          <w:lang w:eastAsia="ar-SA"/>
        </w:rPr>
      </w:pPr>
      <w:r w:rsidRPr="005F1D71">
        <w:rPr>
          <w:rFonts w:eastAsia="Times New Roman"/>
          <w:i/>
          <w:sz w:val="16"/>
          <w:szCs w:val="16"/>
          <w:lang w:eastAsia="ar-SA"/>
        </w:rPr>
        <w:t>podpis osoby</w:t>
      </w:r>
      <w:r>
        <w:rPr>
          <w:rFonts w:eastAsia="Times New Roman"/>
          <w:i/>
          <w:sz w:val="16"/>
          <w:szCs w:val="16"/>
          <w:lang w:eastAsia="ar-SA"/>
        </w:rPr>
        <w:t xml:space="preserve"> prawidłowo</w:t>
      </w:r>
      <w:r w:rsidRPr="005F1D71">
        <w:rPr>
          <w:rFonts w:eastAsia="Times New Roman"/>
          <w:i/>
          <w:sz w:val="16"/>
          <w:szCs w:val="16"/>
          <w:lang w:eastAsia="ar-SA"/>
        </w:rPr>
        <w:t xml:space="preserve"> umocowanej do składania oświadczeń wiedzy </w:t>
      </w:r>
      <w:r w:rsidRPr="005F1D71">
        <w:rPr>
          <w:rFonts w:eastAsia="Times New Roman"/>
          <w:i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</w:p>
    <w:p w14:paraId="2D4162DC" w14:textId="77777777" w:rsidR="00A1232A" w:rsidRPr="000C6B63" w:rsidRDefault="00A1232A" w:rsidP="00A1232A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ind w:left="-15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i/>
          <w:szCs w:val="20"/>
        </w:rPr>
        <w:t xml:space="preserve"> </w:t>
      </w:r>
    </w:p>
    <w:p w14:paraId="407A5F40" w14:textId="77777777" w:rsidR="00A1232A" w:rsidRPr="00AB6635" w:rsidRDefault="00A1232A" w:rsidP="00A1232A">
      <w:pPr>
        <w:pStyle w:val="Zwykytekst1"/>
        <w:jc w:val="both"/>
        <w:rPr>
          <w:rFonts w:ascii="Calibri" w:hAnsi="Calibri" w:cs="Calibri"/>
        </w:rPr>
      </w:pPr>
      <w:r w:rsidRPr="007854FC"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14:paraId="7876C073" w14:textId="77777777" w:rsidR="00512609" w:rsidRDefault="00C8013C">
      <w:pPr>
        <w:pBdr>
          <w:top w:val="single" w:sz="4" w:space="1" w:color="CCCCCC"/>
        </w:pBdr>
        <w:spacing w:before="240" w:after="60"/>
        <w:jc w:val="center"/>
      </w:pPr>
      <w:bookmarkStart w:id="0" w:name="_GoBack"/>
      <w:bookmarkEnd w:id="0"/>
      <w:proofErr w:type="spellStart"/>
      <w:r>
        <w:rPr>
          <w:color w:val="888888"/>
          <w:sz w:val="18"/>
          <w:szCs w:val="18"/>
        </w:rPr>
        <w:t>MSCKZiU</w:t>
      </w:r>
      <w:proofErr w:type="spellEnd"/>
      <w:r>
        <w:rPr>
          <w:color w:val="888888"/>
          <w:sz w:val="18"/>
          <w:szCs w:val="18"/>
        </w:rPr>
        <w:t xml:space="preserve"> Rzeszów | Projekt FEPK.05.01-IZ.00-0053/23 | OPZ Część 2 – Pracownia zabiegowa</w:t>
      </w:r>
    </w:p>
    <w:sectPr w:rsidR="00512609">
      <w:headerReference w:type="default" r:id="rId8"/>
      <w:pgSz w:w="11906" w:h="16838"/>
      <w:pgMar w:top="1440" w:right="1134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53BB9" w14:textId="77777777" w:rsidR="00C8013C" w:rsidRDefault="00C8013C" w:rsidP="00A1232A">
      <w:r>
        <w:separator/>
      </w:r>
    </w:p>
  </w:endnote>
  <w:endnote w:type="continuationSeparator" w:id="0">
    <w:p w14:paraId="7F1F7633" w14:textId="77777777" w:rsidR="00C8013C" w:rsidRDefault="00C8013C" w:rsidP="00A1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2D370" w14:textId="77777777" w:rsidR="00C8013C" w:rsidRDefault="00C8013C" w:rsidP="00A1232A">
      <w:r>
        <w:separator/>
      </w:r>
    </w:p>
  </w:footnote>
  <w:footnote w:type="continuationSeparator" w:id="0">
    <w:p w14:paraId="30939B3E" w14:textId="77777777" w:rsidR="00C8013C" w:rsidRDefault="00C8013C" w:rsidP="00A12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4499C" w14:textId="3D7444BB" w:rsidR="00A1232A" w:rsidRDefault="00A1232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07D7DF8" wp14:editId="59566A3C">
          <wp:simplePos x="0" y="0"/>
          <wp:positionH relativeFrom="column">
            <wp:posOffset>499110</wp:posOffset>
          </wp:positionH>
          <wp:positionV relativeFrom="paragraph">
            <wp:posOffset>-144780</wp:posOffset>
          </wp:positionV>
          <wp:extent cx="5760720" cy="53086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30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357A"/>
    <w:multiLevelType w:val="hybridMultilevel"/>
    <w:tmpl w:val="1040C8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54275F"/>
    <w:multiLevelType w:val="hybridMultilevel"/>
    <w:tmpl w:val="1040C8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1747E4"/>
    <w:multiLevelType w:val="hybridMultilevel"/>
    <w:tmpl w:val="8BC2F6F4"/>
    <w:lvl w:ilvl="0" w:tplc="A0D6ABC8">
      <w:start w:val="1"/>
      <w:numFmt w:val="bullet"/>
      <w:lvlText w:val="–"/>
      <w:lvlJc w:val="left"/>
      <w:pPr>
        <w:ind w:left="720" w:hanging="360"/>
      </w:pPr>
    </w:lvl>
    <w:lvl w:ilvl="1" w:tplc="C0DE75AC">
      <w:numFmt w:val="decimal"/>
      <w:lvlText w:val=""/>
      <w:lvlJc w:val="left"/>
    </w:lvl>
    <w:lvl w:ilvl="2" w:tplc="D1C4CFF8">
      <w:numFmt w:val="decimal"/>
      <w:lvlText w:val=""/>
      <w:lvlJc w:val="left"/>
    </w:lvl>
    <w:lvl w:ilvl="3" w:tplc="111A54E6">
      <w:numFmt w:val="decimal"/>
      <w:lvlText w:val=""/>
      <w:lvlJc w:val="left"/>
    </w:lvl>
    <w:lvl w:ilvl="4" w:tplc="96E081DE">
      <w:numFmt w:val="decimal"/>
      <w:lvlText w:val=""/>
      <w:lvlJc w:val="left"/>
    </w:lvl>
    <w:lvl w:ilvl="5" w:tplc="AEBE1BC0">
      <w:numFmt w:val="decimal"/>
      <w:lvlText w:val=""/>
      <w:lvlJc w:val="left"/>
    </w:lvl>
    <w:lvl w:ilvl="6" w:tplc="1B7E04C2">
      <w:numFmt w:val="decimal"/>
      <w:lvlText w:val=""/>
      <w:lvlJc w:val="left"/>
    </w:lvl>
    <w:lvl w:ilvl="7" w:tplc="E9FCF794">
      <w:numFmt w:val="decimal"/>
      <w:lvlText w:val=""/>
      <w:lvlJc w:val="left"/>
    </w:lvl>
    <w:lvl w:ilvl="8" w:tplc="7EF4C912">
      <w:numFmt w:val="decimal"/>
      <w:lvlText w:val=""/>
      <w:lvlJc w:val="left"/>
    </w:lvl>
  </w:abstractNum>
  <w:abstractNum w:abstractNumId="3">
    <w:nsid w:val="420E5471"/>
    <w:multiLevelType w:val="hybridMultilevel"/>
    <w:tmpl w:val="74DA2C50"/>
    <w:lvl w:ilvl="0" w:tplc="54DAA9E8">
      <w:start w:val="1"/>
      <w:numFmt w:val="bullet"/>
      <w:lvlText w:val="●"/>
      <w:lvlJc w:val="left"/>
      <w:pPr>
        <w:ind w:left="720" w:hanging="360"/>
      </w:pPr>
    </w:lvl>
    <w:lvl w:ilvl="1" w:tplc="BEBCCA5A">
      <w:start w:val="1"/>
      <w:numFmt w:val="bullet"/>
      <w:lvlText w:val="○"/>
      <w:lvlJc w:val="left"/>
      <w:pPr>
        <w:ind w:left="1440" w:hanging="360"/>
      </w:pPr>
    </w:lvl>
    <w:lvl w:ilvl="2" w:tplc="9BEC4618">
      <w:start w:val="1"/>
      <w:numFmt w:val="bullet"/>
      <w:lvlText w:val="■"/>
      <w:lvlJc w:val="left"/>
      <w:pPr>
        <w:ind w:left="2160" w:hanging="360"/>
      </w:pPr>
    </w:lvl>
    <w:lvl w:ilvl="3" w:tplc="5E92903A">
      <w:start w:val="1"/>
      <w:numFmt w:val="bullet"/>
      <w:lvlText w:val="●"/>
      <w:lvlJc w:val="left"/>
      <w:pPr>
        <w:ind w:left="2880" w:hanging="360"/>
      </w:pPr>
    </w:lvl>
    <w:lvl w:ilvl="4" w:tplc="892E0A9C">
      <w:start w:val="1"/>
      <w:numFmt w:val="bullet"/>
      <w:lvlText w:val="○"/>
      <w:lvlJc w:val="left"/>
      <w:pPr>
        <w:ind w:left="3600" w:hanging="360"/>
      </w:pPr>
    </w:lvl>
    <w:lvl w:ilvl="5" w:tplc="4C20D184">
      <w:start w:val="1"/>
      <w:numFmt w:val="bullet"/>
      <w:lvlText w:val="■"/>
      <w:lvlJc w:val="left"/>
      <w:pPr>
        <w:ind w:left="4320" w:hanging="360"/>
      </w:pPr>
    </w:lvl>
    <w:lvl w:ilvl="6" w:tplc="4D6EF9D6">
      <w:start w:val="1"/>
      <w:numFmt w:val="bullet"/>
      <w:lvlText w:val="●"/>
      <w:lvlJc w:val="left"/>
      <w:pPr>
        <w:ind w:left="5040" w:hanging="360"/>
      </w:pPr>
    </w:lvl>
    <w:lvl w:ilvl="7" w:tplc="083C5210">
      <w:start w:val="1"/>
      <w:numFmt w:val="bullet"/>
      <w:lvlText w:val="●"/>
      <w:lvlJc w:val="left"/>
      <w:pPr>
        <w:ind w:left="5760" w:hanging="360"/>
      </w:pPr>
    </w:lvl>
    <w:lvl w:ilvl="8" w:tplc="BF4C384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09"/>
    <w:rsid w:val="00050C4C"/>
    <w:rsid w:val="00154E26"/>
    <w:rsid w:val="00512609"/>
    <w:rsid w:val="005F3386"/>
    <w:rsid w:val="00755738"/>
    <w:rsid w:val="00A1232A"/>
    <w:rsid w:val="00C8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2A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120"/>
      <w:outlineLvl w:val="0"/>
    </w:pPr>
    <w:rPr>
      <w:b/>
      <w:bCs/>
      <w:color w:val="1F497D"/>
      <w:sz w:val="28"/>
      <w:szCs w:val="28"/>
    </w:rPr>
  </w:style>
  <w:style w:type="paragraph" w:styleId="Nagwek2">
    <w:name w:val="heading 2"/>
    <w:uiPriority w:val="9"/>
    <w:unhideWhenUsed/>
    <w:qFormat/>
    <w:pPr>
      <w:spacing w:before="200" w:after="100"/>
      <w:outlineLvl w:val="1"/>
    </w:pPr>
    <w:rPr>
      <w:b/>
      <w:bCs/>
      <w:color w:val="2E75B6"/>
      <w:sz w:val="24"/>
      <w:szCs w:val="24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customStyle="1" w:styleId="Zwykytekst1">
    <w:name w:val="Zwykły tekst1"/>
    <w:basedOn w:val="Normalny"/>
    <w:rsid w:val="00A1232A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1232A"/>
    <w:pPr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232A"/>
  </w:style>
  <w:style w:type="paragraph" w:styleId="Stopka">
    <w:name w:val="footer"/>
    <w:basedOn w:val="Normalny"/>
    <w:link w:val="StopkaZnak"/>
    <w:uiPriority w:val="99"/>
    <w:unhideWhenUsed/>
    <w:rsid w:val="00A1232A"/>
    <w:pPr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23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120"/>
      <w:outlineLvl w:val="0"/>
    </w:pPr>
    <w:rPr>
      <w:b/>
      <w:bCs/>
      <w:color w:val="1F497D"/>
      <w:sz w:val="28"/>
      <w:szCs w:val="28"/>
    </w:rPr>
  </w:style>
  <w:style w:type="paragraph" w:styleId="Nagwek2">
    <w:name w:val="heading 2"/>
    <w:uiPriority w:val="9"/>
    <w:unhideWhenUsed/>
    <w:qFormat/>
    <w:pPr>
      <w:spacing w:before="200" w:after="100"/>
      <w:outlineLvl w:val="1"/>
    </w:pPr>
    <w:rPr>
      <w:b/>
      <w:bCs/>
      <w:color w:val="2E75B6"/>
      <w:sz w:val="24"/>
      <w:szCs w:val="24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customStyle="1" w:styleId="Zwykytekst1">
    <w:name w:val="Zwykły tekst1"/>
    <w:basedOn w:val="Normalny"/>
    <w:rsid w:val="00A1232A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1232A"/>
    <w:pPr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232A"/>
  </w:style>
  <w:style w:type="paragraph" w:styleId="Stopka">
    <w:name w:val="footer"/>
    <w:basedOn w:val="Normalny"/>
    <w:link w:val="StopkaZnak"/>
    <w:uiPriority w:val="99"/>
    <w:unhideWhenUsed/>
    <w:rsid w:val="00A1232A"/>
    <w:pPr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2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745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HP HOME</cp:lastModifiedBy>
  <cp:revision>4</cp:revision>
  <dcterms:created xsi:type="dcterms:W3CDTF">2026-04-17T09:44:00Z</dcterms:created>
  <dcterms:modified xsi:type="dcterms:W3CDTF">2026-04-30T18:48:00Z</dcterms:modified>
</cp:coreProperties>
</file>